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EC48C" w14:textId="77777777" w:rsidR="00E96873" w:rsidRPr="00280E5C" w:rsidRDefault="00E96873" w:rsidP="00E96873">
      <w:pPr>
        <w:pStyle w:val="Docketnumber"/>
        <w:rPr>
          <w:sz w:val="24"/>
          <w:szCs w:val="24"/>
        </w:rPr>
      </w:pPr>
      <w:bookmarkStart w:id="0" w:name="_GoBack"/>
      <w:bookmarkEnd w:id="0"/>
      <w:r w:rsidRPr="00280E5C">
        <w:rPr>
          <w:sz w:val="24"/>
          <w:szCs w:val="24"/>
        </w:rPr>
        <w:t xml:space="preserve">DOCKET NO. </w:t>
      </w:r>
      <w:r>
        <w:rPr>
          <w:sz w:val="24"/>
          <w:szCs w:val="24"/>
        </w:rPr>
        <w:t>50059</w:t>
      </w:r>
    </w:p>
    <w:p w14:paraId="12771537" w14:textId="77777777" w:rsidR="00E96873" w:rsidRPr="00280E5C" w:rsidRDefault="00E96873" w:rsidP="00E96873">
      <w:pPr>
        <w:jc w:val="center"/>
        <w:rPr>
          <w:b/>
          <w:szCs w:val="24"/>
        </w:rPr>
      </w:pPr>
    </w:p>
    <w:tbl>
      <w:tblPr>
        <w:tblW w:w="0" w:type="auto"/>
        <w:tblLook w:val="01E0" w:firstRow="1" w:lastRow="1" w:firstColumn="1" w:lastColumn="1" w:noHBand="0" w:noVBand="0"/>
      </w:tblPr>
      <w:tblGrid>
        <w:gridCol w:w="4335"/>
        <w:gridCol w:w="359"/>
        <w:gridCol w:w="4666"/>
      </w:tblGrid>
      <w:tr w:rsidR="00E96873" w:rsidRPr="00280E5C" w14:paraId="5A82244B" w14:textId="77777777" w:rsidTr="00C20555">
        <w:tc>
          <w:tcPr>
            <w:tcW w:w="4428" w:type="dxa"/>
          </w:tcPr>
          <w:p w14:paraId="7D759740" w14:textId="77777777" w:rsidR="00E96873" w:rsidRPr="00280E5C" w:rsidRDefault="00E96873" w:rsidP="00C20555">
            <w:pPr>
              <w:jc w:val="left"/>
              <w:rPr>
                <w:b/>
                <w:caps/>
                <w:szCs w:val="24"/>
              </w:rPr>
            </w:pPr>
            <w:r w:rsidRPr="00280E5C">
              <w:rPr>
                <w:b/>
                <w:caps/>
                <w:szCs w:val="24"/>
              </w:rPr>
              <w:t xml:space="preserve">Application of </w:t>
            </w:r>
            <w:r>
              <w:rPr>
                <w:b/>
                <w:caps/>
                <w:szCs w:val="24"/>
              </w:rPr>
              <w:t>DOUBLE DIAMOND UTILITIES COMPANY, INC., DOUBLE DIAMOND PROPERTIES CONSTRUCTION COMPANY, AND MIDWAY WATER UTILITIES, INC. FOR SALE, TRANSFER, OR MERGER OF FACILITIES AND CERTIFICATE RIGHTS IN HILL, PALO PINTO, JOHNSON, AND GRAYSON COUNTIES</w:t>
            </w:r>
          </w:p>
        </w:tc>
        <w:tc>
          <w:tcPr>
            <w:tcW w:w="360" w:type="dxa"/>
          </w:tcPr>
          <w:p w14:paraId="23385BE7" w14:textId="77777777" w:rsidR="00E96873" w:rsidRPr="00280E5C" w:rsidRDefault="00E96873" w:rsidP="00C20555">
            <w:pPr>
              <w:rPr>
                <w:b/>
                <w:szCs w:val="24"/>
              </w:rPr>
            </w:pPr>
            <w:r w:rsidRPr="00280E5C">
              <w:rPr>
                <w:b/>
                <w:szCs w:val="24"/>
              </w:rPr>
              <w:t>§</w:t>
            </w:r>
          </w:p>
          <w:p w14:paraId="442A64E4" w14:textId="77777777" w:rsidR="00E96873" w:rsidRPr="00280E5C" w:rsidRDefault="00E96873" w:rsidP="00C20555">
            <w:pPr>
              <w:rPr>
                <w:b/>
                <w:szCs w:val="24"/>
              </w:rPr>
            </w:pPr>
            <w:r w:rsidRPr="00280E5C">
              <w:rPr>
                <w:b/>
                <w:szCs w:val="24"/>
              </w:rPr>
              <w:t>§</w:t>
            </w:r>
          </w:p>
          <w:p w14:paraId="296D4C9B" w14:textId="77777777" w:rsidR="00E96873" w:rsidRPr="00280E5C" w:rsidRDefault="00E96873" w:rsidP="00C20555">
            <w:pPr>
              <w:rPr>
                <w:b/>
                <w:szCs w:val="24"/>
              </w:rPr>
            </w:pPr>
            <w:r w:rsidRPr="00280E5C">
              <w:rPr>
                <w:b/>
                <w:szCs w:val="24"/>
              </w:rPr>
              <w:t>§</w:t>
            </w:r>
          </w:p>
          <w:p w14:paraId="61209E9D" w14:textId="77777777" w:rsidR="00E96873" w:rsidRDefault="00E96873" w:rsidP="00C20555">
            <w:pPr>
              <w:rPr>
                <w:b/>
                <w:szCs w:val="24"/>
              </w:rPr>
            </w:pPr>
            <w:r w:rsidRPr="00280E5C">
              <w:rPr>
                <w:b/>
                <w:szCs w:val="24"/>
              </w:rPr>
              <w:t>§</w:t>
            </w:r>
          </w:p>
          <w:p w14:paraId="3B71D1BD" w14:textId="77777777" w:rsidR="00E96873" w:rsidRDefault="00E96873" w:rsidP="00C20555">
            <w:pPr>
              <w:rPr>
                <w:b/>
                <w:szCs w:val="24"/>
              </w:rPr>
            </w:pPr>
            <w:r w:rsidRPr="00280E5C">
              <w:rPr>
                <w:b/>
                <w:szCs w:val="24"/>
              </w:rPr>
              <w:t>§</w:t>
            </w:r>
          </w:p>
          <w:p w14:paraId="18881E4C" w14:textId="77777777" w:rsidR="00E96873" w:rsidRDefault="00E96873" w:rsidP="00C20555">
            <w:pPr>
              <w:rPr>
                <w:b/>
                <w:szCs w:val="24"/>
              </w:rPr>
            </w:pPr>
            <w:r w:rsidRPr="00280E5C">
              <w:rPr>
                <w:b/>
                <w:szCs w:val="24"/>
              </w:rPr>
              <w:t>§</w:t>
            </w:r>
          </w:p>
          <w:p w14:paraId="38FF0CE5" w14:textId="77777777" w:rsidR="00E96873" w:rsidRDefault="00E96873" w:rsidP="00C20555">
            <w:pPr>
              <w:rPr>
                <w:b/>
                <w:szCs w:val="24"/>
              </w:rPr>
            </w:pPr>
            <w:r w:rsidRPr="00280E5C">
              <w:rPr>
                <w:b/>
                <w:szCs w:val="24"/>
              </w:rPr>
              <w:t>§</w:t>
            </w:r>
          </w:p>
          <w:p w14:paraId="2B9E8B61" w14:textId="77777777" w:rsidR="00E96873" w:rsidRDefault="00E96873" w:rsidP="00C20555">
            <w:pPr>
              <w:rPr>
                <w:b/>
                <w:szCs w:val="24"/>
              </w:rPr>
            </w:pPr>
            <w:r w:rsidRPr="00280E5C">
              <w:rPr>
                <w:b/>
                <w:szCs w:val="24"/>
              </w:rPr>
              <w:t>§</w:t>
            </w:r>
          </w:p>
          <w:p w14:paraId="7C55C813" w14:textId="77777777" w:rsidR="00E96873" w:rsidRDefault="00E96873" w:rsidP="00C20555">
            <w:pPr>
              <w:rPr>
                <w:b/>
                <w:szCs w:val="24"/>
              </w:rPr>
            </w:pPr>
            <w:r w:rsidRPr="00280E5C">
              <w:rPr>
                <w:b/>
                <w:szCs w:val="24"/>
              </w:rPr>
              <w:t>§</w:t>
            </w:r>
          </w:p>
          <w:p w14:paraId="01E977D1" w14:textId="77777777" w:rsidR="00E96873" w:rsidRDefault="00E96873" w:rsidP="00C20555">
            <w:pPr>
              <w:rPr>
                <w:b/>
                <w:szCs w:val="24"/>
              </w:rPr>
            </w:pPr>
            <w:r w:rsidRPr="00280E5C">
              <w:rPr>
                <w:b/>
                <w:szCs w:val="24"/>
              </w:rPr>
              <w:t>§</w:t>
            </w:r>
          </w:p>
          <w:p w14:paraId="74A64A97" w14:textId="77777777" w:rsidR="00E96873" w:rsidRPr="00280E5C" w:rsidRDefault="00E96873" w:rsidP="00C20555">
            <w:pPr>
              <w:rPr>
                <w:b/>
                <w:szCs w:val="24"/>
              </w:rPr>
            </w:pPr>
            <w:r w:rsidRPr="00280E5C">
              <w:rPr>
                <w:b/>
                <w:szCs w:val="24"/>
              </w:rPr>
              <w:t>§</w:t>
            </w:r>
          </w:p>
        </w:tc>
        <w:tc>
          <w:tcPr>
            <w:tcW w:w="4788" w:type="dxa"/>
          </w:tcPr>
          <w:p w14:paraId="2A886F81" w14:textId="77777777" w:rsidR="00E96873" w:rsidRPr="00280E5C" w:rsidRDefault="00E96873" w:rsidP="00C20555">
            <w:pPr>
              <w:pStyle w:val="Docketstyle"/>
              <w:spacing w:line="240" w:lineRule="auto"/>
              <w:jc w:val="center"/>
              <w:rPr>
                <w:bCs/>
                <w:szCs w:val="24"/>
              </w:rPr>
            </w:pPr>
            <w:r w:rsidRPr="00280E5C">
              <w:rPr>
                <w:bCs/>
                <w:szCs w:val="24"/>
              </w:rPr>
              <w:t>PUBLIC UTILITY COMMISSION</w:t>
            </w:r>
          </w:p>
          <w:p w14:paraId="4F2A80F4" w14:textId="77777777" w:rsidR="00E96873" w:rsidRPr="00280E5C" w:rsidRDefault="00E96873" w:rsidP="00C20555">
            <w:pPr>
              <w:pStyle w:val="Docketstyle"/>
              <w:spacing w:line="240" w:lineRule="auto"/>
              <w:jc w:val="center"/>
              <w:rPr>
                <w:bCs/>
                <w:szCs w:val="24"/>
              </w:rPr>
            </w:pPr>
          </w:p>
          <w:p w14:paraId="2CA1E95B" w14:textId="77777777" w:rsidR="00E96873" w:rsidRPr="00280E5C" w:rsidRDefault="00E96873" w:rsidP="00C20555">
            <w:pPr>
              <w:pStyle w:val="Docketstyle"/>
              <w:spacing w:line="240" w:lineRule="auto"/>
              <w:jc w:val="center"/>
              <w:rPr>
                <w:bCs/>
                <w:szCs w:val="24"/>
              </w:rPr>
            </w:pPr>
            <w:r w:rsidRPr="00280E5C">
              <w:rPr>
                <w:bCs/>
                <w:szCs w:val="24"/>
              </w:rPr>
              <w:t>OF TEXAS</w:t>
            </w:r>
          </w:p>
        </w:tc>
      </w:tr>
    </w:tbl>
    <w:p w14:paraId="4DB74216" w14:textId="77777777" w:rsidR="00003306" w:rsidRDefault="00003306" w:rsidP="00F637EB">
      <w:pPr>
        <w:pStyle w:val="Documentheading"/>
        <w:rPr>
          <w:sz w:val="24"/>
          <w:szCs w:val="24"/>
        </w:rPr>
      </w:pPr>
    </w:p>
    <w:p w14:paraId="74107147" w14:textId="156EF4B6" w:rsidR="00F637EB" w:rsidRDefault="00F637EB" w:rsidP="00DE0DAA">
      <w:pPr>
        <w:pStyle w:val="Documentheading"/>
        <w:rPr>
          <w:sz w:val="24"/>
          <w:szCs w:val="24"/>
        </w:rPr>
      </w:pPr>
      <w:r>
        <w:rPr>
          <w:sz w:val="24"/>
          <w:szCs w:val="24"/>
        </w:rPr>
        <w:t>COMMISSION STAFF’S RECOMMENDATION</w:t>
      </w:r>
      <w:r w:rsidR="00C20555">
        <w:rPr>
          <w:sz w:val="24"/>
          <w:szCs w:val="24"/>
        </w:rPr>
        <w:t xml:space="preserve"> </w:t>
      </w:r>
      <w:r w:rsidR="00DE0DAA">
        <w:rPr>
          <w:sz w:val="24"/>
          <w:szCs w:val="24"/>
        </w:rPr>
        <w:t>REGARDING SUFFICIENCY OF CLOSING DOCUMENTS</w:t>
      </w:r>
    </w:p>
    <w:p w14:paraId="48DB125C" w14:textId="77777777" w:rsidR="00C20555" w:rsidRPr="00DE014E" w:rsidRDefault="00C20555" w:rsidP="00C20555">
      <w:pPr>
        <w:pStyle w:val="Documentheading"/>
        <w:rPr>
          <w:sz w:val="24"/>
          <w:szCs w:val="24"/>
        </w:rPr>
      </w:pPr>
    </w:p>
    <w:p w14:paraId="35D69BF1" w14:textId="505CA883" w:rsidR="00240DCE" w:rsidRPr="004F5D58" w:rsidRDefault="00994752" w:rsidP="00613132">
      <w:pPr>
        <w:pStyle w:val="Heading4"/>
        <w:spacing w:after="24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w:t>
      </w:r>
      <w:r w:rsidR="00742B09">
        <w:rPr>
          <w:b w:val="0"/>
          <w:sz w:val="24"/>
          <w:szCs w:val="24"/>
        </w:rPr>
        <w:t>Staff</w:t>
      </w:r>
      <w:r w:rsidRPr="00DF0F91">
        <w:rPr>
          <w:b w:val="0"/>
          <w:sz w:val="24"/>
          <w:szCs w:val="24"/>
        </w:rPr>
        <w:t>), r</w:t>
      </w:r>
      <w:r>
        <w:rPr>
          <w:b w:val="0"/>
          <w:sz w:val="24"/>
          <w:szCs w:val="24"/>
        </w:rPr>
        <w:t xml:space="preserve">epresenting the public interest, and </w:t>
      </w:r>
      <w:r w:rsidR="00C20555">
        <w:rPr>
          <w:b w:val="0"/>
          <w:sz w:val="24"/>
          <w:szCs w:val="24"/>
        </w:rPr>
        <w:t>files this recommendation</w:t>
      </w:r>
      <w:r w:rsidRPr="009E30F2">
        <w:rPr>
          <w:b w:val="0"/>
          <w:sz w:val="24"/>
          <w:szCs w:val="24"/>
        </w:rPr>
        <w:t xml:space="preserve">. </w:t>
      </w:r>
      <w:r>
        <w:rPr>
          <w:b w:val="0"/>
          <w:sz w:val="24"/>
          <w:szCs w:val="24"/>
        </w:rPr>
        <w:t xml:space="preserve"> Staff recommends that the </w:t>
      </w:r>
      <w:r w:rsidR="00DE0DAA">
        <w:rPr>
          <w:b w:val="0"/>
          <w:sz w:val="24"/>
          <w:szCs w:val="24"/>
        </w:rPr>
        <w:t xml:space="preserve">closing documents </w:t>
      </w:r>
      <w:r w:rsidR="005139EB">
        <w:rPr>
          <w:b w:val="0"/>
          <w:sz w:val="24"/>
          <w:szCs w:val="24"/>
        </w:rPr>
        <w:t>be found sufficient</w:t>
      </w:r>
      <w:r>
        <w:rPr>
          <w:b w:val="0"/>
          <w:sz w:val="24"/>
          <w:szCs w:val="24"/>
        </w:rPr>
        <w:t xml:space="preserve">.  In support thereof, Staff </w:t>
      </w:r>
      <w:r w:rsidR="00C86887">
        <w:rPr>
          <w:b w:val="0"/>
          <w:sz w:val="24"/>
          <w:szCs w:val="24"/>
        </w:rPr>
        <w:t xml:space="preserve">would </w:t>
      </w:r>
      <w:r>
        <w:rPr>
          <w:b w:val="0"/>
          <w:sz w:val="24"/>
          <w:szCs w:val="24"/>
        </w:rPr>
        <w:t>show</w:t>
      </w:r>
      <w:r w:rsidR="00C86887">
        <w:rPr>
          <w:b w:val="0"/>
          <w:sz w:val="24"/>
          <w:szCs w:val="24"/>
        </w:rPr>
        <w:t xml:space="preserve"> </w:t>
      </w:r>
      <w:r>
        <w:rPr>
          <w:b w:val="0"/>
          <w:sz w:val="24"/>
          <w:szCs w:val="24"/>
        </w:rPr>
        <w:t>the following:</w:t>
      </w:r>
    </w:p>
    <w:p w14:paraId="05293CCE" w14:textId="15AB051E" w:rsidR="00240DCE" w:rsidRDefault="00240DCE" w:rsidP="00E13876">
      <w:pPr>
        <w:pStyle w:val="ListParagraph"/>
        <w:numPr>
          <w:ilvl w:val="0"/>
          <w:numId w:val="10"/>
        </w:numPr>
        <w:spacing w:line="360" w:lineRule="auto"/>
        <w:ind w:left="0" w:firstLine="0"/>
        <w:jc w:val="center"/>
        <w:rPr>
          <w:b/>
        </w:rPr>
      </w:pPr>
      <w:r>
        <w:rPr>
          <w:b/>
        </w:rPr>
        <w:t>B</w:t>
      </w:r>
      <w:r w:rsidR="00742B09">
        <w:rPr>
          <w:b/>
          <w:smallCaps/>
        </w:rPr>
        <w:t>ackground</w:t>
      </w:r>
    </w:p>
    <w:p w14:paraId="1A0E4C8E" w14:textId="457EFF92" w:rsidR="00287D8C" w:rsidRDefault="00287D8C" w:rsidP="00287D8C">
      <w:pPr>
        <w:pStyle w:val="ListParagraph"/>
        <w:autoSpaceDE w:val="0"/>
        <w:autoSpaceDN w:val="0"/>
        <w:adjustRightInd w:val="0"/>
        <w:spacing w:line="360" w:lineRule="auto"/>
        <w:ind w:left="0" w:firstLine="720"/>
        <w:rPr>
          <w:szCs w:val="24"/>
        </w:rPr>
      </w:pPr>
      <w:r w:rsidRPr="00255E6A">
        <w:rPr>
          <w:szCs w:val="24"/>
        </w:rPr>
        <w:t>On September 27, 2019, Midway Water Utilities, Inc. (Midway), Double Diamond Utilities Co., and Double Diamond Properties Construction Co. (Double Diamond)</w:t>
      </w:r>
      <w:r w:rsidR="001D6F76" w:rsidRPr="001D6F76">
        <w:rPr>
          <w:bCs/>
        </w:rPr>
        <w:t xml:space="preserve"> </w:t>
      </w:r>
      <w:r w:rsidR="008735C0">
        <w:rPr>
          <w:bCs/>
        </w:rPr>
        <w:t xml:space="preserve">(collectively, Applicants) </w:t>
      </w:r>
      <w:r w:rsidRPr="00255E6A">
        <w:rPr>
          <w:szCs w:val="24"/>
        </w:rPr>
        <w:t xml:space="preserve">filed an application for </w:t>
      </w:r>
      <w:r w:rsidR="00A30780">
        <w:rPr>
          <w:szCs w:val="24"/>
        </w:rPr>
        <w:t xml:space="preserve">a </w:t>
      </w:r>
      <w:r w:rsidRPr="00255E6A">
        <w:rPr>
          <w:szCs w:val="24"/>
        </w:rPr>
        <w:t>transfer of assets</w:t>
      </w:r>
      <w:r w:rsidR="00851E98">
        <w:rPr>
          <w:szCs w:val="24"/>
        </w:rPr>
        <w:t xml:space="preserve"> and service area</w:t>
      </w:r>
      <w:r w:rsidRPr="00255E6A">
        <w:rPr>
          <w:szCs w:val="24"/>
        </w:rPr>
        <w:t>.  Double Diamond seeks to sell the assets of water Certificate of Convenience and Necessity (CCN) Nos. 12087 and 13235 and sewer CCN No. 20705 and transfer the respective water and sewer CCNs to Midway.  The application is filed pursuant to Tex</w:t>
      </w:r>
      <w:r w:rsidR="001179A8">
        <w:rPr>
          <w:szCs w:val="24"/>
        </w:rPr>
        <w:t>as</w:t>
      </w:r>
      <w:r w:rsidRPr="00255E6A">
        <w:rPr>
          <w:szCs w:val="24"/>
        </w:rPr>
        <w:t xml:space="preserve"> Water Code (TWC) § 13.301 and 16 Tex</w:t>
      </w:r>
      <w:r w:rsidR="001179A8">
        <w:rPr>
          <w:szCs w:val="24"/>
        </w:rPr>
        <w:t>as</w:t>
      </w:r>
      <w:r w:rsidRPr="00255E6A">
        <w:rPr>
          <w:szCs w:val="24"/>
        </w:rPr>
        <w:t xml:space="preserve"> Admin</w:t>
      </w:r>
      <w:r w:rsidR="001179A8">
        <w:rPr>
          <w:szCs w:val="24"/>
        </w:rPr>
        <w:t>istrative</w:t>
      </w:r>
      <w:r w:rsidRPr="00255E6A">
        <w:rPr>
          <w:szCs w:val="24"/>
        </w:rPr>
        <w:t xml:space="preserve"> Code (TAC) §</w:t>
      </w:r>
      <w:r w:rsidR="000B3EE4">
        <w:rPr>
          <w:szCs w:val="24"/>
        </w:rPr>
        <w:t> </w:t>
      </w:r>
      <w:r w:rsidRPr="00255E6A">
        <w:rPr>
          <w:szCs w:val="24"/>
        </w:rPr>
        <w:t>24.239.  Additionally, Midway proposes to consolidate water CCN Nos. 12087 and 13235</w:t>
      </w:r>
      <w:r w:rsidR="009F77D3">
        <w:rPr>
          <w:szCs w:val="24"/>
        </w:rPr>
        <w:t xml:space="preserve"> into </w:t>
      </w:r>
      <w:r w:rsidR="005139EB">
        <w:rPr>
          <w:szCs w:val="24"/>
        </w:rPr>
        <w:t xml:space="preserve">water </w:t>
      </w:r>
      <w:r w:rsidR="009F77D3">
        <w:rPr>
          <w:szCs w:val="24"/>
        </w:rPr>
        <w:t>CCN No. 12087</w:t>
      </w:r>
      <w:r w:rsidRPr="00280E5C">
        <w:rPr>
          <w:szCs w:val="24"/>
        </w:rPr>
        <w:t>.</w:t>
      </w:r>
      <w:r>
        <w:rPr>
          <w:szCs w:val="24"/>
        </w:rPr>
        <w:t xml:space="preserve">  </w:t>
      </w:r>
    </w:p>
    <w:p w14:paraId="319BB363" w14:textId="6CEFC9B9" w:rsidR="00994752" w:rsidRDefault="00287D8C" w:rsidP="00287D8C">
      <w:pPr>
        <w:autoSpaceDE w:val="0"/>
        <w:autoSpaceDN w:val="0"/>
        <w:adjustRightInd w:val="0"/>
        <w:spacing w:line="360" w:lineRule="auto"/>
      </w:pPr>
      <w:r>
        <w:tab/>
      </w:r>
      <w:r w:rsidR="00F637EB">
        <w:t xml:space="preserve">On </w:t>
      </w:r>
      <w:r w:rsidR="006D7915">
        <w:t>May 11</w:t>
      </w:r>
      <w:r w:rsidR="001A6FD5">
        <w:t>, 20</w:t>
      </w:r>
      <w:r w:rsidR="00975597">
        <w:t>20</w:t>
      </w:r>
      <w:r w:rsidR="001A6FD5">
        <w:t xml:space="preserve">, Order No. </w:t>
      </w:r>
      <w:r w:rsidR="006D7915">
        <w:t>9</w:t>
      </w:r>
      <w:r w:rsidR="001A6FD5">
        <w:t xml:space="preserve"> was issued,</w:t>
      </w:r>
      <w:r w:rsidR="005E2D89">
        <w:t xml:space="preserve"> </w:t>
      </w:r>
      <w:r w:rsidR="006D7915">
        <w:t xml:space="preserve">approving the sale to proceed and requiring Staff file a recommendation regarding the sufficiency of the documents and propose a schedule for continued processing of this docket within fifteen days of the Applicants filing proof that the transaction was consummated. </w:t>
      </w:r>
      <w:r w:rsidR="000162C3">
        <w:t xml:space="preserve"> </w:t>
      </w:r>
      <w:r w:rsidR="006D7915">
        <w:t xml:space="preserve">The Applicants filed said proof on July 2, 2020. </w:t>
      </w:r>
      <w:r w:rsidR="008E2D34">
        <w:t xml:space="preserve"> </w:t>
      </w:r>
      <w:r w:rsidR="006D7915">
        <w:t>This pleading, therefore, is timely filed.</w:t>
      </w:r>
    </w:p>
    <w:p w14:paraId="772C2E4A" w14:textId="74F8C97C" w:rsidR="008735C0" w:rsidRDefault="008735C0" w:rsidP="00287D8C">
      <w:pPr>
        <w:autoSpaceDE w:val="0"/>
        <w:autoSpaceDN w:val="0"/>
        <w:adjustRightInd w:val="0"/>
        <w:spacing w:line="360" w:lineRule="auto"/>
      </w:pPr>
    </w:p>
    <w:p w14:paraId="07569CF3" w14:textId="77777777" w:rsidR="008735C0" w:rsidRDefault="008735C0" w:rsidP="00287D8C">
      <w:pPr>
        <w:autoSpaceDE w:val="0"/>
        <w:autoSpaceDN w:val="0"/>
        <w:adjustRightInd w:val="0"/>
        <w:spacing w:line="360" w:lineRule="auto"/>
      </w:pPr>
    </w:p>
    <w:p w14:paraId="6DA0143D" w14:textId="1D5827A8" w:rsidR="002C2484" w:rsidRPr="005E2D89" w:rsidRDefault="005E2D89" w:rsidP="002C2484">
      <w:pPr>
        <w:pStyle w:val="ListParagraph"/>
        <w:numPr>
          <w:ilvl w:val="0"/>
          <w:numId w:val="10"/>
        </w:numPr>
        <w:spacing w:line="360" w:lineRule="auto"/>
        <w:ind w:left="0" w:firstLine="0"/>
        <w:jc w:val="center"/>
        <w:rPr>
          <w:b/>
          <w:smallCaps/>
        </w:rPr>
      </w:pPr>
      <w:r w:rsidRPr="005E2D89">
        <w:rPr>
          <w:b/>
          <w:smallCaps/>
        </w:rPr>
        <w:lastRenderedPageBreak/>
        <w:t>Recommendation</w:t>
      </w:r>
    </w:p>
    <w:p w14:paraId="165DCD6A" w14:textId="68575D26" w:rsidR="002C2484" w:rsidRPr="00B51992" w:rsidRDefault="008735C0" w:rsidP="00B51992">
      <w:pPr>
        <w:spacing w:line="360" w:lineRule="auto"/>
        <w:ind w:firstLine="720"/>
        <w:contextualSpacing/>
        <w:rPr>
          <w:bCs/>
          <w:iCs/>
          <w:szCs w:val="24"/>
        </w:rPr>
      </w:pPr>
      <w:r>
        <w:t xml:space="preserve">Staff has reviewed the closing documents filed by the Applicants on July 2, 2020. </w:t>
      </w:r>
      <w:r w:rsidR="000162C3">
        <w:t xml:space="preserve"> </w:t>
      </w:r>
      <w:r>
        <w:t>The Applicants have affirmed that there are no outstanding customer deposits and have provided evidence that the transaction has closed as proposed.</w:t>
      </w:r>
      <w:r w:rsidR="00851E98">
        <w:t xml:space="preserve">  The Bill of Sale was filed within 30 days of </w:t>
      </w:r>
      <w:r w:rsidR="00877103">
        <w:t xml:space="preserve">the </w:t>
      </w:r>
      <w:r w:rsidR="00851E98">
        <w:t>June 12, 2020 effective date and was signed by a representative for the purchaser and the seller.</w:t>
      </w:r>
      <w:r w:rsidR="00851E98">
        <w:rPr>
          <w:rStyle w:val="FootnoteReference"/>
        </w:rPr>
        <w:footnoteReference w:id="1"/>
      </w:r>
      <w:r>
        <w:t xml:space="preserve"> </w:t>
      </w:r>
      <w:r w:rsidR="000162C3">
        <w:t xml:space="preserve"> </w:t>
      </w:r>
      <w:r>
        <w:t>Based on its review, Staff recommends that the filing meets the requirements of 16 TAC § 24.239(k)-(n) and that the closing documents be found sufficient.</w:t>
      </w:r>
    </w:p>
    <w:p w14:paraId="279E0745" w14:textId="77777777" w:rsidR="004F5D58" w:rsidRPr="004F5D58" w:rsidRDefault="004F5D58" w:rsidP="00D64F02">
      <w:pPr>
        <w:pStyle w:val="ListParagraph"/>
        <w:keepNext/>
        <w:ind w:left="0" w:firstLine="720"/>
        <w:rPr>
          <w:b/>
        </w:rPr>
      </w:pPr>
    </w:p>
    <w:p w14:paraId="74899889" w14:textId="588224FF" w:rsidR="00EF2A32" w:rsidRPr="00EE469D" w:rsidRDefault="00EF2A32" w:rsidP="00EF2A32">
      <w:pPr>
        <w:pStyle w:val="ListParagraph"/>
        <w:numPr>
          <w:ilvl w:val="0"/>
          <w:numId w:val="10"/>
        </w:numPr>
        <w:spacing w:line="360" w:lineRule="auto"/>
        <w:ind w:left="720"/>
        <w:jc w:val="center"/>
        <w:rPr>
          <w:b/>
          <w:smallCaps/>
        </w:rPr>
      </w:pPr>
      <w:r w:rsidRPr="00EE469D">
        <w:rPr>
          <w:b/>
          <w:smallCaps/>
        </w:rPr>
        <w:t>C</w:t>
      </w:r>
      <w:r w:rsidR="00EE469D" w:rsidRPr="00EE469D">
        <w:rPr>
          <w:b/>
          <w:smallCaps/>
        </w:rPr>
        <w:t>onclusion</w:t>
      </w:r>
    </w:p>
    <w:p w14:paraId="613491D9" w14:textId="27B9F41A" w:rsidR="00B473DC" w:rsidRDefault="00DE70D0" w:rsidP="007F25F6">
      <w:pPr>
        <w:spacing w:after="240" w:line="360" w:lineRule="auto"/>
        <w:ind w:firstLine="720"/>
      </w:pPr>
      <w:r>
        <w:t>Staff respectfully requests the issuance of an order consistent with the foregoing</w:t>
      </w:r>
      <w:r w:rsidR="001179A8">
        <w:t xml:space="preserve"> recommendation</w:t>
      </w:r>
      <w:r>
        <w:t>.</w:t>
      </w:r>
    </w:p>
    <w:p w14:paraId="6335072A" w14:textId="51EC25BF" w:rsidR="002B4485" w:rsidRDefault="00390E2D">
      <w:pPr>
        <w:jc w:val="left"/>
      </w:pPr>
      <w:r>
        <w:t>Dated:</w:t>
      </w:r>
      <w:r w:rsidR="00DE70D0">
        <w:t xml:space="preserve"> </w:t>
      </w:r>
      <w:r w:rsidR="007E5534">
        <w:t>July</w:t>
      </w:r>
      <w:r w:rsidR="008863B9">
        <w:t xml:space="preserve"> </w:t>
      </w:r>
      <w:r w:rsidR="007E5534">
        <w:t>1</w:t>
      </w:r>
      <w:r w:rsidR="006A24B9">
        <w:t>5</w:t>
      </w:r>
      <w:r w:rsidR="008863B9">
        <w:t>,</w:t>
      </w:r>
      <w:r w:rsidR="00DE70D0">
        <w:t xml:space="preserve"> 20</w:t>
      </w:r>
      <w:r w:rsidR="008863B9">
        <w:t>20</w:t>
      </w:r>
      <w:r w:rsidR="00DE70D0">
        <w:t xml:space="preserve"> </w:t>
      </w:r>
    </w:p>
    <w:p w14:paraId="2308492D" w14:textId="77777777" w:rsidR="00B51992" w:rsidRDefault="00B51992" w:rsidP="008863B9">
      <w:pPr>
        <w:pStyle w:val="Normaldouble"/>
      </w:pPr>
    </w:p>
    <w:p w14:paraId="71071B84" w14:textId="77777777" w:rsidR="002A360E" w:rsidRDefault="002A360E" w:rsidP="007449FB">
      <w:pPr>
        <w:pStyle w:val="Normaldouble"/>
        <w:ind w:left="4320"/>
      </w:pPr>
      <w:r>
        <w:t xml:space="preserve">Respectfully </w:t>
      </w:r>
      <w:r w:rsidR="002C2484">
        <w:t>s</w:t>
      </w:r>
      <w:r>
        <w:t>ubmitted,</w:t>
      </w:r>
    </w:p>
    <w:p w14:paraId="38B781F4" w14:textId="77777777" w:rsidR="00FB7C03" w:rsidRPr="00F95914" w:rsidRDefault="00FB7C03" w:rsidP="007449FB">
      <w:pPr>
        <w:ind w:left="4320"/>
        <w:contextualSpacing/>
        <w:rPr>
          <w:b/>
          <w:szCs w:val="24"/>
        </w:rPr>
      </w:pPr>
      <w:r w:rsidRPr="00F95914">
        <w:rPr>
          <w:b/>
          <w:szCs w:val="24"/>
        </w:rPr>
        <w:t>PUBLIC UTILITY COMMISSION OF TEXAS LEGAL DIVISION</w:t>
      </w:r>
    </w:p>
    <w:p w14:paraId="73012FCD" w14:textId="77777777" w:rsidR="00FB7C03" w:rsidRDefault="00FB7C03" w:rsidP="007449FB">
      <w:pPr>
        <w:pStyle w:val="Normaldouble"/>
        <w:spacing w:line="240" w:lineRule="auto"/>
        <w:ind w:left="3600"/>
      </w:pPr>
    </w:p>
    <w:p w14:paraId="0F93B43A" w14:textId="770371F5" w:rsidR="00FB7C03" w:rsidRDefault="00593987" w:rsidP="007449FB">
      <w:pPr>
        <w:pStyle w:val="Normaldouble"/>
        <w:spacing w:line="240" w:lineRule="auto"/>
        <w:ind w:left="4320"/>
      </w:pPr>
      <w:r>
        <w:t>Rachelle Nicolette Robles</w:t>
      </w:r>
    </w:p>
    <w:p w14:paraId="3075C626" w14:textId="77777777" w:rsidR="00FB7C03" w:rsidRDefault="00FB7C03" w:rsidP="007449FB">
      <w:pPr>
        <w:pStyle w:val="Normaldouble"/>
        <w:spacing w:line="240" w:lineRule="auto"/>
        <w:ind w:left="4320"/>
        <w:jc w:val="left"/>
      </w:pPr>
      <w:r>
        <w:t xml:space="preserve">Division Director </w:t>
      </w:r>
    </w:p>
    <w:p w14:paraId="313F78AC" w14:textId="77777777" w:rsidR="00FB7C03" w:rsidRDefault="00FB7C03" w:rsidP="007449FB">
      <w:pPr>
        <w:pStyle w:val="Normaldouble"/>
        <w:spacing w:line="240" w:lineRule="auto"/>
        <w:ind w:left="4320"/>
      </w:pPr>
    </w:p>
    <w:p w14:paraId="6B05224B" w14:textId="70E4008C" w:rsidR="001D6F76" w:rsidRPr="00280E5C" w:rsidRDefault="007E5534" w:rsidP="001D6F76">
      <w:pPr>
        <w:ind w:left="4320"/>
        <w:rPr>
          <w:szCs w:val="24"/>
        </w:rPr>
      </w:pPr>
      <w:r>
        <w:rPr>
          <w:szCs w:val="24"/>
        </w:rPr>
        <w:t>Eleanor D’Ambrosio</w:t>
      </w:r>
    </w:p>
    <w:p w14:paraId="3F017FD9" w14:textId="77777777" w:rsidR="001D6F76" w:rsidRPr="00280E5C" w:rsidRDefault="001D6F76" w:rsidP="001D6F76">
      <w:pPr>
        <w:ind w:left="4320"/>
        <w:rPr>
          <w:szCs w:val="24"/>
        </w:rPr>
      </w:pPr>
      <w:r w:rsidRPr="00280E5C">
        <w:rPr>
          <w:szCs w:val="24"/>
        </w:rPr>
        <w:t>Managing Attorney</w:t>
      </w:r>
    </w:p>
    <w:p w14:paraId="37927130" w14:textId="77777777" w:rsidR="001D6F76" w:rsidRPr="00280E5C" w:rsidRDefault="001D6F76" w:rsidP="001D6F76">
      <w:pPr>
        <w:ind w:left="4320"/>
        <w:jc w:val="left"/>
        <w:rPr>
          <w:szCs w:val="24"/>
        </w:rPr>
      </w:pPr>
    </w:p>
    <w:p w14:paraId="080D119D" w14:textId="0FC830D7" w:rsidR="001D6F76" w:rsidRPr="007E5534" w:rsidRDefault="007E5534" w:rsidP="001D6F76">
      <w:pPr>
        <w:ind w:left="4320"/>
        <w:rPr>
          <w:szCs w:val="24"/>
        </w:rPr>
      </w:pPr>
      <w:r>
        <w:rPr>
          <w:szCs w:val="24"/>
        </w:rPr>
        <w:t>/</w:t>
      </w:r>
      <w:r>
        <w:rPr>
          <w:i/>
          <w:iCs/>
          <w:szCs w:val="24"/>
        </w:rPr>
        <w:t>s</w:t>
      </w:r>
      <w:r>
        <w:rPr>
          <w:szCs w:val="24"/>
        </w:rPr>
        <w:t>/ Creighton R. McMurray</w:t>
      </w:r>
    </w:p>
    <w:p w14:paraId="786958F9" w14:textId="77777777" w:rsidR="001D6F76" w:rsidRPr="00280E5C" w:rsidRDefault="001D6F76" w:rsidP="001D6F76">
      <w:pPr>
        <w:ind w:left="4320"/>
        <w:rPr>
          <w:szCs w:val="24"/>
        </w:rPr>
      </w:pPr>
      <w:r w:rsidRPr="00280E5C">
        <w:rPr>
          <w:szCs w:val="24"/>
        </w:rPr>
        <w:t>_____________________________</w:t>
      </w:r>
    </w:p>
    <w:p w14:paraId="7C873759" w14:textId="77777777" w:rsidR="001D6F76" w:rsidRPr="00280E5C" w:rsidRDefault="001D6F76" w:rsidP="001D6F76">
      <w:pPr>
        <w:ind w:left="4320"/>
        <w:rPr>
          <w:szCs w:val="24"/>
        </w:rPr>
      </w:pPr>
      <w:r w:rsidRPr="00280E5C">
        <w:rPr>
          <w:szCs w:val="24"/>
        </w:rPr>
        <w:t>Creighton R. McMurray</w:t>
      </w:r>
    </w:p>
    <w:p w14:paraId="6A634AF0" w14:textId="77777777" w:rsidR="001D6F76" w:rsidRPr="00280E5C" w:rsidRDefault="001D6F76" w:rsidP="001D6F76">
      <w:pPr>
        <w:ind w:left="4320"/>
        <w:rPr>
          <w:szCs w:val="24"/>
        </w:rPr>
      </w:pPr>
      <w:r w:rsidRPr="00280E5C">
        <w:rPr>
          <w:szCs w:val="24"/>
        </w:rPr>
        <w:t>State Bar No. 24109536</w:t>
      </w:r>
    </w:p>
    <w:p w14:paraId="7E3ED1E5" w14:textId="77777777" w:rsidR="001D6F76" w:rsidRPr="00280E5C" w:rsidRDefault="001D6F76" w:rsidP="001D6F76">
      <w:pPr>
        <w:ind w:left="4320"/>
        <w:rPr>
          <w:szCs w:val="24"/>
        </w:rPr>
      </w:pPr>
      <w:r w:rsidRPr="00280E5C">
        <w:rPr>
          <w:szCs w:val="24"/>
        </w:rPr>
        <w:t>1701 N. Congress Avenue</w:t>
      </w:r>
    </w:p>
    <w:p w14:paraId="4B072FEF" w14:textId="77777777" w:rsidR="001D6F76" w:rsidRPr="00280E5C" w:rsidRDefault="001D6F76" w:rsidP="001D6F76">
      <w:pPr>
        <w:ind w:left="4320"/>
        <w:rPr>
          <w:szCs w:val="24"/>
        </w:rPr>
      </w:pPr>
      <w:r w:rsidRPr="00280E5C">
        <w:rPr>
          <w:szCs w:val="24"/>
        </w:rPr>
        <w:t>P.O. Box 13326</w:t>
      </w:r>
    </w:p>
    <w:p w14:paraId="6DC6B378" w14:textId="77777777" w:rsidR="001D6F76" w:rsidRPr="00280E5C" w:rsidRDefault="001D6F76" w:rsidP="001D6F76">
      <w:pPr>
        <w:ind w:left="4320"/>
        <w:rPr>
          <w:szCs w:val="24"/>
        </w:rPr>
      </w:pPr>
      <w:r w:rsidRPr="00280E5C">
        <w:rPr>
          <w:szCs w:val="24"/>
        </w:rPr>
        <w:t>Austin, Texas 78711-3326</w:t>
      </w:r>
    </w:p>
    <w:p w14:paraId="7AE00604" w14:textId="77777777" w:rsidR="001D6F76" w:rsidRPr="00280E5C" w:rsidRDefault="001D6F76" w:rsidP="001D6F76">
      <w:pPr>
        <w:ind w:left="4320"/>
        <w:rPr>
          <w:szCs w:val="24"/>
        </w:rPr>
      </w:pPr>
      <w:r w:rsidRPr="00280E5C">
        <w:rPr>
          <w:szCs w:val="24"/>
        </w:rPr>
        <w:t>(512) 936-7275</w:t>
      </w:r>
    </w:p>
    <w:p w14:paraId="7F53B85E" w14:textId="77777777" w:rsidR="001D6F76" w:rsidRPr="00280E5C" w:rsidRDefault="001D6F76" w:rsidP="001D6F76">
      <w:pPr>
        <w:ind w:left="4320"/>
        <w:rPr>
          <w:szCs w:val="24"/>
        </w:rPr>
      </w:pPr>
      <w:r w:rsidRPr="00280E5C">
        <w:rPr>
          <w:szCs w:val="24"/>
        </w:rPr>
        <w:t>(512) 936-7268 (facsimile)</w:t>
      </w:r>
    </w:p>
    <w:p w14:paraId="49D4E429" w14:textId="77777777" w:rsidR="001D6F76" w:rsidRDefault="001D6F76" w:rsidP="001D6F76">
      <w:pPr>
        <w:tabs>
          <w:tab w:val="left" w:pos="8355"/>
        </w:tabs>
        <w:ind w:left="4320"/>
        <w:rPr>
          <w:szCs w:val="24"/>
        </w:rPr>
      </w:pPr>
      <w:r w:rsidRPr="00280E5C">
        <w:rPr>
          <w:szCs w:val="24"/>
        </w:rPr>
        <w:t>creighton.mcmurray@puc.texas.gov</w:t>
      </w:r>
    </w:p>
    <w:p w14:paraId="0741D609" w14:textId="4EA8EB32" w:rsidR="00390E2D" w:rsidRDefault="00390E2D" w:rsidP="00C66CFD">
      <w:pPr>
        <w:jc w:val="center"/>
        <w:rPr>
          <w:b/>
          <w:bCs/>
          <w:caps/>
          <w:szCs w:val="24"/>
        </w:rPr>
      </w:pPr>
    </w:p>
    <w:p w14:paraId="4153C564" w14:textId="45C85A34" w:rsidR="00D1734E" w:rsidRDefault="00D1734E" w:rsidP="00C66CFD">
      <w:pPr>
        <w:jc w:val="center"/>
        <w:rPr>
          <w:b/>
          <w:bCs/>
          <w:caps/>
          <w:szCs w:val="24"/>
        </w:rPr>
      </w:pPr>
    </w:p>
    <w:p w14:paraId="26277704" w14:textId="530D9C29" w:rsidR="00114C00" w:rsidRDefault="00114C00">
      <w:pPr>
        <w:jc w:val="left"/>
        <w:rPr>
          <w:b/>
          <w:bCs/>
          <w:caps/>
          <w:szCs w:val="24"/>
        </w:rPr>
      </w:pPr>
    </w:p>
    <w:p w14:paraId="4C2CA437" w14:textId="77777777" w:rsidR="00114C00" w:rsidRDefault="00114C00">
      <w:pPr>
        <w:jc w:val="left"/>
        <w:rPr>
          <w:b/>
          <w:bCs/>
          <w:caps/>
          <w:szCs w:val="24"/>
        </w:rPr>
      </w:pPr>
    </w:p>
    <w:p w14:paraId="7B7601AB" w14:textId="77777777" w:rsidR="001D6F76" w:rsidRPr="00280E5C" w:rsidRDefault="001D6F76" w:rsidP="001D6F76">
      <w:pPr>
        <w:tabs>
          <w:tab w:val="left" w:pos="8355"/>
        </w:tabs>
        <w:jc w:val="center"/>
        <w:rPr>
          <w:b/>
          <w:szCs w:val="24"/>
        </w:rPr>
      </w:pPr>
      <w:r w:rsidRPr="00280E5C">
        <w:rPr>
          <w:b/>
          <w:szCs w:val="24"/>
        </w:rPr>
        <w:t>DOCKET NO</w:t>
      </w:r>
      <w:r>
        <w:rPr>
          <w:b/>
          <w:szCs w:val="24"/>
        </w:rPr>
        <w:t>. 50059</w:t>
      </w:r>
    </w:p>
    <w:p w14:paraId="792B0231" w14:textId="77777777" w:rsidR="001D6F76" w:rsidRPr="00280E5C" w:rsidRDefault="001D6F76" w:rsidP="001D6F76">
      <w:pPr>
        <w:pStyle w:val="Docketnumber"/>
        <w:rPr>
          <w:b w:val="0"/>
          <w:sz w:val="24"/>
          <w:szCs w:val="24"/>
        </w:rPr>
      </w:pPr>
    </w:p>
    <w:p w14:paraId="0200026C" w14:textId="77777777" w:rsidR="001D6F76" w:rsidRPr="00280E5C" w:rsidRDefault="001D6F76" w:rsidP="001D6F76">
      <w:pPr>
        <w:keepNext/>
        <w:jc w:val="center"/>
        <w:rPr>
          <w:b/>
          <w:szCs w:val="24"/>
        </w:rPr>
      </w:pPr>
      <w:r w:rsidRPr="00280E5C">
        <w:rPr>
          <w:b/>
          <w:szCs w:val="24"/>
        </w:rPr>
        <w:t>CERTIFICATE OF SERVICE</w:t>
      </w:r>
    </w:p>
    <w:p w14:paraId="55699D02" w14:textId="77777777" w:rsidR="001D6F76" w:rsidRPr="00280E5C" w:rsidRDefault="001D6F76" w:rsidP="001D6F76">
      <w:pPr>
        <w:keepNext/>
        <w:jc w:val="center"/>
        <w:rPr>
          <w:b/>
          <w:szCs w:val="24"/>
        </w:rPr>
      </w:pPr>
    </w:p>
    <w:p w14:paraId="4FB94346" w14:textId="66521F2E" w:rsidR="001D6F76" w:rsidRPr="00280E5C" w:rsidRDefault="00932632" w:rsidP="001D6F76">
      <w:pPr>
        <w:spacing w:line="360" w:lineRule="auto"/>
        <w:ind w:firstLine="720"/>
        <w:rPr>
          <w:szCs w:val="24"/>
        </w:rPr>
      </w:pPr>
      <w:r>
        <w:t>I certify that, unless otherwise ordered by the presiding officer, notice of the filing of this document was provided to all parties of record via electronic mail on July 1</w:t>
      </w:r>
      <w:r w:rsidR="006A24B9">
        <w:t>5</w:t>
      </w:r>
      <w:r>
        <w:t>, 2020, in accordance with the Order Suspending Rules, issued in Project No. 50664</w:t>
      </w:r>
      <w:r w:rsidR="001D6F76" w:rsidRPr="00280E5C">
        <w:rPr>
          <w:szCs w:val="24"/>
        </w:rPr>
        <w:t>.</w:t>
      </w:r>
    </w:p>
    <w:p w14:paraId="1156B457" w14:textId="507F10B7" w:rsidR="001D6F76" w:rsidRPr="000162C3" w:rsidRDefault="000162C3" w:rsidP="001D6F76">
      <w:pPr>
        <w:keepNext/>
        <w:ind w:firstLine="720"/>
        <w:rPr>
          <w:szCs w:val="24"/>
        </w:rPr>
      </w:pPr>
      <w:r>
        <w:rPr>
          <w:szCs w:val="24"/>
        </w:rPr>
        <w:tab/>
      </w:r>
      <w:r>
        <w:rPr>
          <w:szCs w:val="24"/>
        </w:rPr>
        <w:tab/>
      </w:r>
      <w:r>
        <w:rPr>
          <w:szCs w:val="24"/>
        </w:rPr>
        <w:tab/>
      </w:r>
      <w:r>
        <w:rPr>
          <w:szCs w:val="24"/>
        </w:rPr>
        <w:tab/>
      </w:r>
      <w:r>
        <w:rPr>
          <w:szCs w:val="24"/>
        </w:rPr>
        <w:tab/>
        <w:t>/</w:t>
      </w:r>
      <w:r>
        <w:rPr>
          <w:i/>
          <w:iCs/>
          <w:szCs w:val="24"/>
        </w:rPr>
        <w:t>s</w:t>
      </w:r>
      <w:r>
        <w:rPr>
          <w:szCs w:val="24"/>
        </w:rPr>
        <w:t>/ Creighton R. McMurray</w:t>
      </w:r>
    </w:p>
    <w:p w14:paraId="46513443" w14:textId="77777777" w:rsidR="001D6F76" w:rsidRPr="00280E5C" w:rsidRDefault="001D6F76" w:rsidP="001D6F76">
      <w:pPr>
        <w:keepNext/>
        <w:ind w:left="3600" w:firstLine="720"/>
        <w:rPr>
          <w:szCs w:val="24"/>
        </w:rPr>
      </w:pPr>
      <w:r w:rsidRPr="00280E5C">
        <w:rPr>
          <w:szCs w:val="24"/>
        </w:rPr>
        <w:t>_____________________________</w:t>
      </w:r>
    </w:p>
    <w:p w14:paraId="344ED332" w14:textId="77777777" w:rsidR="0038776A" w:rsidRPr="001D6F76" w:rsidRDefault="001D6F76" w:rsidP="001D6F76">
      <w:pPr>
        <w:rPr>
          <w:szCs w:val="24"/>
        </w:rPr>
      </w:pPr>
      <w:r w:rsidRPr="00280E5C">
        <w:rPr>
          <w:szCs w:val="24"/>
        </w:rPr>
        <w:tab/>
      </w:r>
      <w:r w:rsidRPr="00280E5C">
        <w:rPr>
          <w:szCs w:val="24"/>
        </w:rPr>
        <w:tab/>
      </w:r>
      <w:r w:rsidRPr="00280E5C">
        <w:rPr>
          <w:szCs w:val="24"/>
        </w:rPr>
        <w:tab/>
      </w:r>
      <w:r w:rsidRPr="00280E5C">
        <w:rPr>
          <w:szCs w:val="24"/>
        </w:rPr>
        <w:tab/>
      </w:r>
      <w:r w:rsidRPr="00280E5C">
        <w:rPr>
          <w:szCs w:val="24"/>
        </w:rPr>
        <w:tab/>
      </w:r>
      <w:r w:rsidRPr="00280E5C">
        <w:rPr>
          <w:szCs w:val="24"/>
        </w:rPr>
        <w:tab/>
        <w:t>Creighton R. McMurray</w:t>
      </w:r>
    </w:p>
    <w:sectPr w:rsidR="0038776A" w:rsidRPr="001D6F76" w:rsidSect="00613132">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97587" w14:textId="77777777" w:rsidR="00CE6871" w:rsidRDefault="00CE6871">
      <w:r>
        <w:separator/>
      </w:r>
    </w:p>
  </w:endnote>
  <w:endnote w:type="continuationSeparator" w:id="0">
    <w:p w14:paraId="1B013639" w14:textId="77777777" w:rsidR="00CE6871" w:rsidRDefault="00CE6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8EB5F" w14:textId="77777777" w:rsidR="005974DB" w:rsidRDefault="005974DB"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43A7CEC" w14:textId="77777777" w:rsidR="005974DB" w:rsidRDefault="005974DB"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BE97F" w14:textId="77777777" w:rsidR="005974DB" w:rsidRDefault="005974DB"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5497AFC" w14:textId="77777777" w:rsidR="005974DB" w:rsidRDefault="005974DB" w:rsidP="009B61E3">
    <w:pPr>
      <w:pStyle w:val="Footer"/>
      <w:framePr w:wrap="around" w:vAnchor="text" w:hAnchor="page" w:x="1702" w:y="61"/>
      <w:rPr>
        <w:rStyle w:val="PageNumber"/>
      </w:rPr>
    </w:pPr>
  </w:p>
  <w:p w14:paraId="1F000B30" w14:textId="77777777" w:rsidR="005974DB" w:rsidRDefault="005974DB"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119E0" w14:textId="77777777" w:rsidR="00CE6871" w:rsidRDefault="00CE6871">
      <w:r>
        <w:separator/>
      </w:r>
    </w:p>
  </w:footnote>
  <w:footnote w:type="continuationSeparator" w:id="0">
    <w:p w14:paraId="6ACAE391" w14:textId="77777777" w:rsidR="00CE6871" w:rsidRDefault="00CE6871">
      <w:r>
        <w:continuationSeparator/>
      </w:r>
    </w:p>
  </w:footnote>
  <w:footnote w:id="1">
    <w:p w14:paraId="4329F149" w14:textId="7A70A600" w:rsidR="00851E98" w:rsidRDefault="00851E98">
      <w:pPr>
        <w:pStyle w:val="FootnoteText"/>
      </w:pPr>
      <w:r>
        <w:tab/>
      </w:r>
      <w:r>
        <w:rPr>
          <w:rStyle w:val="FootnoteReference"/>
        </w:rPr>
        <w:footnoteRef/>
      </w:r>
      <w:r>
        <w:t xml:space="preserve">  16 TAC § 24.239(n).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746B9A"/>
    <w:multiLevelType w:val="hybridMultilevel"/>
    <w:tmpl w:val="EDCAFE5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2"/>
  </w:num>
  <w:num w:numId="3">
    <w:abstractNumId w:val="5"/>
  </w:num>
  <w:num w:numId="4">
    <w:abstractNumId w:val="2"/>
  </w:num>
  <w:num w:numId="5">
    <w:abstractNumId w:val="20"/>
  </w:num>
  <w:num w:numId="6">
    <w:abstractNumId w:val="19"/>
  </w:num>
  <w:num w:numId="7">
    <w:abstractNumId w:val="8"/>
  </w:num>
  <w:num w:numId="8">
    <w:abstractNumId w:val="9"/>
  </w:num>
  <w:num w:numId="9">
    <w:abstractNumId w:val="14"/>
  </w:num>
  <w:num w:numId="10">
    <w:abstractNumId w:val="13"/>
  </w:num>
  <w:num w:numId="11">
    <w:abstractNumId w:val="11"/>
  </w:num>
  <w:num w:numId="12">
    <w:abstractNumId w:val="3"/>
  </w:num>
  <w:num w:numId="13">
    <w:abstractNumId w:val="21"/>
  </w:num>
  <w:num w:numId="14">
    <w:abstractNumId w:val="10"/>
  </w:num>
  <w:num w:numId="15">
    <w:abstractNumId w:val="17"/>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6"/>
  </w:num>
  <w:num w:numId="19">
    <w:abstractNumId w:val="15"/>
  </w:num>
  <w:num w:numId="20">
    <w:abstractNumId w:val="4"/>
  </w:num>
  <w:num w:numId="21">
    <w:abstractNumId w:val="0"/>
  </w:num>
  <w:num w:numId="22">
    <w:abstractNumId w:val="7"/>
  </w:num>
  <w:num w:numId="23">
    <w:abstractNumId w:val="12"/>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306"/>
    <w:rsid w:val="000038EE"/>
    <w:rsid w:val="00003FE4"/>
    <w:rsid w:val="00006869"/>
    <w:rsid w:val="000134BB"/>
    <w:rsid w:val="00015160"/>
    <w:rsid w:val="000162C3"/>
    <w:rsid w:val="00022774"/>
    <w:rsid w:val="000233F8"/>
    <w:rsid w:val="00045794"/>
    <w:rsid w:val="00050EC3"/>
    <w:rsid w:val="00051D96"/>
    <w:rsid w:val="00052A28"/>
    <w:rsid w:val="000621BB"/>
    <w:rsid w:val="00064D38"/>
    <w:rsid w:val="00072056"/>
    <w:rsid w:val="00072FE5"/>
    <w:rsid w:val="000767DB"/>
    <w:rsid w:val="000857EC"/>
    <w:rsid w:val="0008669E"/>
    <w:rsid w:val="00092B02"/>
    <w:rsid w:val="0009361B"/>
    <w:rsid w:val="0009426E"/>
    <w:rsid w:val="000947DA"/>
    <w:rsid w:val="00094D6D"/>
    <w:rsid w:val="000B10C9"/>
    <w:rsid w:val="000B163B"/>
    <w:rsid w:val="000B1812"/>
    <w:rsid w:val="000B3EE4"/>
    <w:rsid w:val="000C4031"/>
    <w:rsid w:val="000C6AF9"/>
    <w:rsid w:val="000D3CDD"/>
    <w:rsid w:val="000D4635"/>
    <w:rsid w:val="000D5F63"/>
    <w:rsid w:val="000E26FE"/>
    <w:rsid w:val="000E6961"/>
    <w:rsid w:val="000F1B5D"/>
    <w:rsid w:val="000F1F40"/>
    <w:rsid w:val="000F6BEB"/>
    <w:rsid w:val="000F7F9C"/>
    <w:rsid w:val="00101E9A"/>
    <w:rsid w:val="001028D9"/>
    <w:rsid w:val="00104BD4"/>
    <w:rsid w:val="00114C00"/>
    <w:rsid w:val="001171A2"/>
    <w:rsid w:val="001179A8"/>
    <w:rsid w:val="00122C66"/>
    <w:rsid w:val="00127224"/>
    <w:rsid w:val="00132C88"/>
    <w:rsid w:val="001347B7"/>
    <w:rsid w:val="001370E3"/>
    <w:rsid w:val="00143BAC"/>
    <w:rsid w:val="00143DBB"/>
    <w:rsid w:val="00147053"/>
    <w:rsid w:val="00147F12"/>
    <w:rsid w:val="00151409"/>
    <w:rsid w:val="00152E43"/>
    <w:rsid w:val="001616EC"/>
    <w:rsid w:val="00162210"/>
    <w:rsid w:val="00162EED"/>
    <w:rsid w:val="00166EF5"/>
    <w:rsid w:val="0016707F"/>
    <w:rsid w:val="00167865"/>
    <w:rsid w:val="00167B9A"/>
    <w:rsid w:val="00170C23"/>
    <w:rsid w:val="001711C0"/>
    <w:rsid w:val="0017204A"/>
    <w:rsid w:val="00172793"/>
    <w:rsid w:val="0017508D"/>
    <w:rsid w:val="00176D68"/>
    <w:rsid w:val="00181AD3"/>
    <w:rsid w:val="00182DB8"/>
    <w:rsid w:val="00197531"/>
    <w:rsid w:val="001A2D16"/>
    <w:rsid w:val="001A5941"/>
    <w:rsid w:val="001A6FD5"/>
    <w:rsid w:val="001A7DBE"/>
    <w:rsid w:val="001B0D9A"/>
    <w:rsid w:val="001C0EBF"/>
    <w:rsid w:val="001C28A6"/>
    <w:rsid w:val="001C38BF"/>
    <w:rsid w:val="001C3BDA"/>
    <w:rsid w:val="001D0EFA"/>
    <w:rsid w:val="001D6F76"/>
    <w:rsid w:val="001E0547"/>
    <w:rsid w:val="001E1E75"/>
    <w:rsid w:val="001E55D1"/>
    <w:rsid w:val="001F0BC6"/>
    <w:rsid w:val="001F5FDD"/>
    <w:rsid w:val="00201516"/>
    <w:rsid w:val="0020243D"/>
    <w:rsid w:val="00202636"/>
    <w:rsid w:val="002034B3"/>
    <w:rsid w:val="0020473E"/>
    <w:rsid w:val="00214C28"/>
    <w:rsid w:val="0021567A"/>
    <w:rsid w:val="00216C30"/>
    <w:rsid w:val="00217977"/>
    <w:rsid w:val="0022173D"/>
    <w:rsid w:val="002241EF"/>
    <w:rsid w:val="00226C69"/>
    <w:rsid w:val="00227044"/>
    <w:rsid w:val="00230417"/>
    <w:rsid w:val="0023091D"/>
    <w:rsid w:val="002329B6"/>
    <w:rsid w:val="00240DCE"/>
    <w:rsid w:val="0024377E"/>
    <w:rsid w:val="00247F89"/>
    <w:rsid w:val="00253FE6"/>
    <w:rsid w:val="00254A40"/>
    <w:rsid w:val="0025700B"/>
    <w:rsid w:val="00261AFE"/>
    <w:rsid w:val="002701CA"/>
    <w:rsid w:val="00270C7B"/>
    <w:rsid w:val="00271524"/>
    <w:rsid w:val="00272208"/>
    <w:rsid w:val="002771EE"/>
    <w:rsid w:val="00282897"/>
    <w:rsid w:val="00283F39"/>
    <w:rsid w:val="00285A49"/>
    <w:rsid w:val="00286D26"/>
    <w:rsid w:val="00286FAA"/>
    <w:rsid w:val="00287D8C"/>
    <w:rsid w:val="0029005F"/>
    <w:rsid w:val="00296BA8"/>
    <w:rsid w:val="002A0202"/>
    <w:rsid w:val="002A360E"/>
    <w:rsid w:val="002A4485"/>
    <w:rsid w:val="002A4C69"/>
    <w:rsid w:val="002B4485"/>
    <w:rsid w:val="002B6FF8"/>
    <w:rsid w:val="002C2484"/>
    <w:rsid w:val="002C263C"/>
    <w:rsid w:val="002C4C90"/>
    <w:rsid w:val="002C4C99"/>
    <w:rsid w:val="002C5D86"/>
    <w:rsid w:val="002D170C"/>
    <w:rsid w:val="002D3A76"/>
    <w:rsid w:val="002D481E"/>
    <w:rsid w:val="002D543A"/>
    <w:rsid w:val="002E45FE"/>
    <w:rsid w:val="002E6949"/>
    <w:rsid w:val="002E749D"/>
    <w:rsid w:val="002F08B6"/>
    <w:rsid w:val="002F479D"/>
    <w:rsid w:val="003021A2"/>
    <w:rsid w:val="003033F1"/>
    <w:rsid w:val="00303A45"/>
    <w:rsid w:val="00305298"/>
    <w:rsid w:val="0031377E"/>
    <w:rsid w:val="00316ABF"/>
    <w:rsid w:val="00326625"/>
    <w:rsid w:val="00332458"/>
    <w:rsid w:val="003346A4"/>
    <w:rsid w:val="00336ACF"/>
    <w:rsid w:val="00341854"/>
    <w:rsid w:val="003455B0"/>
    <w:rsid w:val="003558A8"/>
    <w:rsid w:val="00357C92"/>
    <w:rsid w:val="003602F6"/>
    <w:rsid w:val="00360A0C"/>
    <w:rsid w:val="00374091"/>
    <w:rsid w:val="003744AE"/>
    <w:rsid w:val="00375F64"/>
    <w:rsid w:val="00381210"/>
    <w:rsid w:val="00384670"/>
    <w:rsid w:val="00384BB8"/>
    <w:rsid w:val="0038660B"/>
    <w:rsid w:val="0038776A"/>
    <w:rsid w:val="00390E2D"/>
    <w:rsid w:val="00391CAF"/>
    <w:rsid w:val="0039363F"/>
    <w:rsid w:val="0039591B"/>
    <w:rsid w:val="00397341"/>
    <w:rsid w:val="003A1B53"/>
    <w:rsid w:val="003A2B88"/>
    <w:rsid w:val="003A338C"/>
    <w:rsid w:val="003A53E1"/>
    <w:rsid w:val="003B0800"/>
    <w:rsid w:val="003B12A2"/>
    <w:rsid w:val="003B6280"/>
    <w:rsid w:val="003B7656"/>
    <w:rsid w:val="003C01E3"/>
    <w:rsid w:val="003C0C4B"/>
    <w:rsid w:val="003C0E04"/>
    <w:rsid w:val="003C6393"/>
    <w:rsid w:val="003D152A"/>
    <w:rsid w:val="003D1D6C"/>
    <w:rsid w:val="003D6EE4"/>
    <w:rsid w:val="003E1AA5"/>
    <w:rsid w:val="003E7A59"/>
    <w:rsid w:val="003F72A0"/>
    <w:rsid w:val="0040180F"/>
    <w:rsid w:val="00403B88"/>
    <w:rsid w:val="00404493"/>
    <w:rsid w:val="0041248F"/>
    <w:rsid w:val="00414B92"/>
    <w:rsid w:val="00420D14"/>
    <w:rsid w:val="00422A05"/>
    <w:rsid w:val="00422C7F"/>
    <w:rsid w:val="00423664"/>
    <w:rsid w:val="004259C2"/>
    <w:rsid w:val="00431973"/>
    <w:rsid w:val="00434247"/>
    <w:rsid w:val="00435C56"/>
    <w:rsid w:val="00437F13"/>
    <w:rsid w:val="00443332"/>
    <w:rsid w:val="00444FEA"/>
    <w:rsid w:val="004478B0"/>
    <w:rsid w:val="00450C29"/>
    <w:rsid w:val="00451ADC"/>
    <w:rsid w:val="004540A3"/>
    <w:rsid w:val="004540CD"/>
    <w:rsid w:val="004560EE"/>
    <w:rsid w:val="00464A13"/>
    <w:rsid w:val="004668FF"/>
    <w:rsid w:val="00466FD6"/>
    <w:rsid w:val="00471D41"/>
    <w:rsid w:val="00472755"/>
    <w:rsid w:val="00473325"/>
    <w:rsid w:val="00483D52"/>
    <w:rsid w:val="00485D02"/>
    <w:rsid w:val="00485D9D"/>
    <w:rsid w:val="00490341"/>
    <w:rsid w:val="00490A9A"/>
    <w:rsid w:val="00492C92"/>
    <w:rsid w:val="004933EC"/>
    <w:rsid w:val="004A184D"/>
    <w:rsid w:val="004A25AE"/>
    <w:rsid w:val="004A4C04"/>
    <w:rsid w:val="004B4A42"/>
    <w:rsid w:val="004B701C"/>
    <w:rsid w:val="004C4866"/>
    <w:rsid w:val="004D20DD"/>
    <w:rsid w:val="004D5E0E"/>
    <w:rsid w:val="004E170B"/>
    <w:rsid w:val="004E4207"/>
    <w:rsid w:val="004E5152"/>
    <w:rsid w:val="004E563C"/>
    <w:rsid w:val="004E6EE4"/>
    <w:rsid w:val="004F3113"/>
    <w:rsid w:val="004F5ADF"/>
    <w:rsid w:val="004F5D58"/>
    <w:rsid w:val="005024E1"/>
    <w:rsid w:val="005139EB"/>
    <w:rsid w:val="00517C97"/>
    <w:rsid w:val="00525123"/>
    <w:rsid w:val="005326DD"/>
    <w:rsid w:val="00535AA0"/>
    <w:rsid w:val="00535DF6"/>
    <w:rsid w:val="0054012D"/>
    <w:rsid w:val="005409C9"/>
    <w:rsid w:val="00545D14"/>
    <w:rsid w:val="005528A6"/>
    <w:rsid w:val="00553BD2"/>
    <w:rsid w:val="00555E35"/>
    <w:rsid w:val="005617AE"/>
    <w:rsid w:val="0057620A"/>
    <w:rsid w:val="00583E45"/>
    <w:rsid w:val="00587716"/>
    <w:rsid w:val="0059197A"/>
    <w:rsid w:val="00593987"/>
    <w:rsid w:val="00595FDD"/>
    <w:rsid w:val="0059639F"/>
    <w:rsid w:val="00596A01"/>
    <w:rsid w:val="00596DB2"/>
    <w:rsid w:val="005974DB"/>
    <w:rsid w:val="005A31F1"/>
    <w:rsid w:val="005A652A"/>
    <w:rsid w:val="005B600D"/>
    <w:rsid w:val="005B6597"/>
    <w:rsid w:val="005B76D0"/>
    <w:rsid w:val="005B7B7B"/>
    <w:rsid w:val="005C28AB"/>
    <w:rsid w:val="005C5115"/>
    <w:rsid w:val="005D0E47"/>
    <w:rsid w:val="005D4C46"/>
    <w:rsid w:val="005E2C48"/>
    <w:rsid w:val="005E2D89"/>
    <w:rsid w:val="005E77DC"/>
    <w:rsid w:val="005F09CB"/>
    <w:rsid w:val="005F1497"/>
    <w:rsid w:val="005F3591"/>
    <w:rsid w:val="005F3965"/>
    <w:rsid w:val="005F45FA"/>
    <w:rsid w:val="005F4F7A"/>
    <w:rsid w:val="005F53B6"/>
    <w:rsid w:val="006017D7"/>
    <w:rsid w:val="0060359F"/>
    <w:rsid w:val="006102D3"/>
    <w:rsid w:val="006105A0"/>
    <w:rsid w:val="00612E0D"/>
    <w:rsid w:val="00613132"/>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8771C"/>
    <w:rsid w:val="00687DD6"/>
    <w:rsid w:val="00687ECC"/>
    <w:rsid w:val="00692AD3"/>
    <w:rsid w:val="006964B5"/>
    <w:rsid w:val="006A105D"/>
    <w:rsid w:val="006A24B9"/>
    <w:rsid w:val="006C2E8A"/>
    <w:rsid w:val="006C376D"/>
    <w:rsid w:val="006D13DF"/>
    <w:rsid w:val="006D3B00"/>
    <w:rsid w:val="006D7915"/>
    <w:rsid w:val="006D7DB2"/>
    <w:rsid w:val="006E3070"/>
    <w:rsid w:val="006E6D50"/>
    <w:rsid w:val="006E72CB"/>
    <w:rsid w:val="006F3A4D"/>
    <w:rsid w:val="006F3BE8"/>
    <w:rsid w:val="00701F55"/>
    <w:rsid w:val="007028F4"/>
    <w:rsid w:val="007035E0"/>
    <w:rsid w:val="00706EA0"/>
    <w:rsid w:val="0071409A"/>
    <w:rsid w:val="007154AA"/>
    <w:rsid w:val="00716102"/>
    <w:rsid w:val="00721484"/>
    <w:rsid w:val="007271CB"/>
    <w:rsid w:val="00734222"/>
    <w:rsid w:val="00735FE0"/>
    <w:rsid w:val="00736E45"/>
    <w:rsid w:val="00742B09"/>
    <w:rsid w:val="00743CE0"/>
    <w:rsid w:val="007449FB"/>
    <w:rsid w:val="00745A19"/>
    <w:rsid w:val="00745F27"/>
    <w:rsid w:val="007467E4"/>
    <w:rsid w:val="0075120C"/>
    <w:rsid w:val="0075215A"/>
    <w:rsid w:val="00752A91"/>
    <w:rsid w:val="00752E71"/>
    <w:rsid w:val="0075420D"/>
    <w:rsid w:val="007602A7"/>
    <w:rsid w:val="007636DB"/>
    <w:rsid w:val="00765020"/>
    <w:rsid w:val="00766674"/>
    <w:rsid w:val="007717F6"/>
    <w:rsid w:val="007726C7"/>
    <w:rsid w:val="007805C5"/>
    <w:rsid w:val="00785425"/>
    <w:rsid w:val="00785B05"/>
    <w:rsid w:val="00786FB9"/>
    <w:rsid w:val="00791658"/>
    <w:rsid w:val="007972AD"/>
    <w:rsid w:val="007A38A3"/>
    <w:rsid w:val="007A5F84"/>
    <w:rsid w:val="007B1473"/>
    <w:rsid w:val="007B5AE9"/>
    <w:rsid w:val="007B7FB8"/>
    <w:rsid w:val="007C074A"/>
    <w:rsid w:val="007C26C6"/>
    <w:rsid w:val="007C6863"/>
    <w:rsid w:val="007C7DCC"/>
    <w:rsid w:val="007D0D8B"/>
    <w:rsid w:val="007D190D"/>
    <w:rsid w:val="007D21B3"/>
    <w:rsid w:val="007D2A76"/>
    <w:rsid w:val="007D2BF7"/>
    <w:rsid w:val="007D4FDA"/>
    <w:rsid w:val="007D59AE"/>
    <w:rsid w:val="007D6179"/>
    <w:rsid w:val="007E4FD6"/>
    <w:rsid w:val="007E5534"/>
    <w:rsid w:val="007F05DA"/>
    <w:rsid w:val="007F19FD"/>
    <w:rsid w:val="007F25F6"/>
    <w:rsid w:val="007F7062"/>
    <w:rsid w:val="0080064A"/>
    <w:rsid w:val="00803449"/>
    <w:rsid w:val="00805FB2"/>
    <w:rsid w:val="00813959"/>
    <w:rsid w:val="008146C8"/>
    <w:rsid w:val="00822AB2"/>
    <w:rsid w:val="008263C7"/>
    <w:rsid w:val="00827E46"/>
    <w:rsid w:val="00834601"/>
    <w:rsid w:val="008474A3"/>
    <w:rsid w:val="00851E98"/>
    <w:rsid w:val="00854779"/>
    <w:rsid w:val="00854EC6"/>
    <w:rsid w:val="00855A5A"/>
    <w:rsid w:val="00863106"/>
    <w:rsid w:val="00873122"/>
    <w:rsid w:val="008735C0"/>
    <w:rsid w:val="00877103"/>
    <w:rsid w:val="0088061E"/>
    <w:rsid w:val="008814ED"/>
    <w:rsid w:val="00885CD1"/>
    <w:rsid w:val="008863B9"/>
    <w:rsid w:val="00886984"/>
    <w:rsid w:val="008915EB"/>
    <w:rsid w:val="008947F4"/>
    <w:rsid w:val="008A0CD3"/>
    <w:rsid w:val="008A7F35"/>
    <w:rsid w:val="008B0CAF"/>
    <w:rsid w:val="008B4B6C"/>
    <w:rsid w:val="008B5086"/>
    <w:rsid w:val="008C0E26"/>
    <w:rsid w:val="008D0224"/>
    <w:rsid w:val="008D3B53"/>
    <w:rsid w:val="008D4CAE"/>
    <w:rsid w:val="008D585A"/>
    <w:rsid w:val="008E2D34"/>
    <w:rsid w:val="008E4957"/>
    <w:rsid w:val="008E5F5E"/>
    <w:rsid w:val="008E684E"/>
    <w:rsid w:val="008F1B72"/>
    <w:rsid w:val="008F36DB"/>
    <w:rsid w:val="008F3813"/>
    <w:rsid w:val="008F6D86"/>
    <w:rsid w:val="00903852"/>
    <w:rsid w:val="00906C49"/>
    <w:rsid w:val="00911CA1"/>
    <w:rsid w:val="0091639F"/>
    <w:rsid w:val="00921905"/>
    <w:rsid w:val="00925917"/>
    <w:rsid w:val="00930B8D"/>
    <w:rsid w:val="00931451"/>
    <w:rsid w:val="00932632"/>
    <w:rsid w:val="00932E23"/>
    <w:rsid w:val="00933F91"/>
    <w:rsid w:val="00936A79"/>
    <w:rsid w:val="00940316"/>
    <w:rsid w:val="009410CB"/>
    <w:rsid w:val="00944CF8"/>
    <w:rsid w:val="00953708"/>
    <w:rsid w:val="00953B7B"/>
    <w:rsid w:val="00960F8F"/>
    <w:rsid w:val="00965618"/>
    <w:rsid w:val="00971254"/>
    <w:rsid w:val="009741CA"/>
    <w:rsid w:val="00975123"/>
    <w:rsid w:val="00975597"/>
    <w:rsid w:val="00975A43"/>
    <w:rsid w:val="00977089"/>
    <w:rsid w:val="00991476"/>
    <w:rsid w:val="00994752"/>
    <w:rsid w:val="00996951"/>
    <w:rsid w:val="00997010"/>
    <w:rsid w:val="009A498F"/>
    <w:rsid w:val="009A6563"/>
    <w:rsid w:val="009A6AA5"/>
    <w:rsid w:val="009A7E13"/>
    <w:rsid w:val="009B0C68"/>
    <w:rsid w:val="009B0D86"/>
    <w:rsid w:val="009B2BE7"/>
    <w:rsid w:val="009B303C"/>
    <w:rsid w:val="009B3451"/>
    <w:rsid w:val="009B4782"/>
    <w:rsid w:val="009B61E3"/>
    <w:rsid w:val="009B6647"/>
    <w:rsid w:val="009C1544"/>
    <w:rsid w:val="009C26CF"/>
    <w:rsid w:val="009C690A"/>
    <w:rsid w:val="009E3093"/>
    <w:rsid w:val="009E324E"/>
    <w:rsid w:val="009E3A90"/>
    <w:rsid w:val="009E4865"/>
    <w:rsid w:val="009E53B8"/>
    <w:rsid w:val="009E68FE"/>
    <w:rsid w:val="009F3C45"/>
    <w:rsid w:val="009F4CE6"/>
    <w:rsid w:val="009F6C74"/>
    <w:rsid w:val="009F77D3"/>
    <w:rsid w:val="00A01765"/>
    <w:rsid w:val="00A025E1"/>
    <w:rsid w:val="00A1058B"/>
    <w:rsid w:val="00A1461F"/>
    <w:rsid w:val="00A15D6C"/>
    <w:rsid w:val="00A1685B"/>
    <w:rsid w:val="00A20D13"/>
    <w:rsid w:val="00A24715"/>
    <w:rsid w:val="00A25538"/>
    <w:rsid w:val="00A265AF"/>
    <w:rsid w:val="00A26D1E"/>
    <w:rsid w:val="00A30780"/>
    <w:rsid w:val="00A307DF"/>
    <w:rsid w:val="00A30819"/>
    <w:rsid w:val="00A357F1"/>
    <w:rsid w:val="00A363EE"/>
    <w:rsid w:val="00A36FC0"/>
    <w:rsid w:val="00A37740"/>
    <w:rsid w:val="00A42644"/>
    <w:rsid w:val="00A52D42"/>
    <w:rsid w:val="00A603FA"/>
    <w:rsid w:val="00A6480F"/>
    <w:rsid w:val="00A65B9B"/>
    <w:rsid w:val="00A6697A"/>
    <w:rsid w:val="00A702F0"/>
    <w:rsid w:val="00A70979"/>
    <w:rsid w:val="00A714E3"/>
    <w:rsid w:val="00A747AD"/>
    <w:rsid w:val="00A75CE5"/>
    <w:rsid w:val="00A76E69"/>
    <w:rsid w:val="00A82BFB"/>
    <w:rsid w:val="00A84582"/>
    <w:rsid w:val="00A851D8"/>
    <w:rsid w:val="00A96F2C"/>
    <w:rsid w:val="00AA1D87"/>
    <w:rsid w:val="00AA1EF3"/>
    <w:rsid w:val="00AA212D"/>
    <w:rsid w:val="00AA4397"/>
    <w:rsid w:val="00AA4BF1"/>
    <w:rsid w:val="00AC4F67"/>
    <w:rsid w:val="00AC5A74"/>
    <w:rsid w:val="00AC5BD9"/>
    <w:rsid w:val="00AD1E9F"/>
    <w:rsid w:val="00AD256F"/>
    <w:rsid w:val="00AD27C1"/>
    <w:rsid w:val="00AD74C4"/>
    <w:rsid w:val="00AE1CB0"/>
    <w:rsid w:val="00AE4383"/>
    <w:rsid w:val="00AE4AE9"/>
    <w:rsid w:val="00AE4F84"/>
    <w:rsid w:val="00AE597A"/>
    <w:rsid w:val="00AF3657"/>
    <w:rsid w:val="00B01365"/>
    <w:rsid w:val="00B1063A"/>
    <w:rsid w:val="00B12542"/>
    <w:rsid w:val="00B15170"/>
    <w:rsid w:val="00B22BB7"/>
    <w:rsid w:val="00B259BF"/>
    <w:rsid w:val="00B26DE3"/>
    <w:rsid w:val="00B34890"/>
    <w:rsid w:val="00B435B5"/>
    <w:rsid w:val="00B43827"/>
    <w:rsid w:val="00B43A8C"/>
    <w:rsid w:val="00B43F69"/>
    <w:rsid w:val="00B473DC"/>
    <w:rsid w:val="00B510F6"/>
    <w:rsid w:val="00B51992"/>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D51AF"/>
    <w:rsid w:val="00BE0033"/>
    <w:rsid w:val="00BE13C0"/>
    <w:rsid w:val="00BE3D22"/>
    <w:rsid w:val="00BE64B8"/>
    <w:rsid w:val="00BE6646"/>
    <w:rsid w:val="00BE67F2"/>
    <w:rsid w:val="00BF63C1"/>
    <w:rsid w:val="00BF68C9"/>
    <w:rsid w:val="00C10544"/>
    <w:rsid w:val="00C17953"/>
    <w:rsid w:val="00C200E7"/>
    <w:rsid w:val="00C20555"/>
    <w:rsid w:val="00C22363"/>
    <w:rsid w:val="00C22F7D"/>
    <w:rsid w:val="00C23AFC"/>
    <w:rsid w:val="00C23DA4"/>
    <w:rsid w:val="00C248E7"/>
    <w:rsid w:val="00C2597D"/>
    <w:rsid w:val="00C25FEB"/>
    <w:rsid w:val="00C34BFD"/>
    <w:rsid w:val="00C34F58"/>
    <w:rsid w:val="00C417D0"/>
    <w:rsid w:val="00C42950"/>
    <w:rsid w:val="00C442AE"/>
    <w:rsid w:val="00C472A2"/>
    <w:rsid w:val="00C52FA8"/>
    <w:rsid w:val="00C541E5"/>
    <w:rsid w:val="00C55671"/>
    <w:rsid w:val="00C603C3"/>
    <w:rsid w:val="00C61F66"/>
    <w:rsid w:val="00C63DB3"/>
    <w:rsid w:val="00C64532"/>
    <w:rsid w:val="00C66CFD"/>
    <w:rsid w:val="00C7196E"/>
    <w:rsid w:val="00C76D48"/>
    <w:rsid w:val="00C86887"/>
    <w:rsid w:val="00C953CC"/>
    <w:rsid w:val="00C95FD7"/>
    <w:rsid w:val="00CA05B1"/>
    <w:rsid w:val="00CA1565"/>
    <w:rsid w:val="00CA3F65"/>
    <w:rsid w:val="00CB13E6"/>
    <w:rsid w:val="00CB1923"/>
    <w:rsid w:val="00CB3671"/>
    <w:rsid w:val="00CB6492"/>
    <w:rsid w:val="00CC1CAA"/>
    <w:rsid w:val="00CC22BE"/>
    <w:rsid w:val="00CC2E19"/>
    <w:rsid w:val="00CC3603"/>
    <w:rsid w:val="00CC45F3"/>
    <w:rsid w:val="00CD651A"/>
    <w:rsid w:val="00CD7193"/>
    <w:rsid w:val="00CE16ED"/>
    <w:rsid w:val="00CE6871"/>
    <w:rsid w:val="00CE6EF2"/>
    <w:rsid w:val="00CE70D1"/>
    <w:rsid w:val="00CF121A"/>
    <w:rsid w:val="00D003F7"/>
    <w:rsid w:val="00D01DC2"/>
    <w:rsid w:val="00D02A2B"/>
    <w:rsid w:val="00D03766"/>
    <w:rsid w:val="00D116CA"/>
    <w:rsid w:val="00D11758"/>
    <w:rsid w:val="00D12BA5"/>
    <w:rsid w:val="00D1734E"/>
    <w:rsid w:val="00D207FC"/>
    <w:rsid w:val="00D2238A"/>
    <w:rsid w:val="00D32DFB"/>
    <w:rsid w:val="00D33BD9"/>
    <w:rsid w:val="00D35DEF"/>
    <w:rsid w:val="00D44CF6"/>
    <w:rsid w:val="00D4502E"/>
    <w:rsid w:val="00D500A5"/>
    <w:rsid w:val="00D52A4A"/>
    <w:rsid w:val="00D5364C"/>
    <w:rsid w:val="00D57ABC"/>
    <w:rsid w:val="00D61912"/>
    <w:rsid w:val="00D61BC0"/>
    <w:rsid w:val="00D61EF2"/>
    <w:rsid w:val="00D64F02"/>
    <w:rsid w:val="00D66AF2"/>
    <w:rsid w:val="00D67195"/>
    <w:rsid w:val="00D6798F"/>
    <w:rsid w:val="00D7340F"/>
    <w:rsid w:val="00D75599"/>
    <w:rsid w:val="00D769C2"/>
    <w:rsid w:val="00D80559"/>
    <w:rsid w:val="00D824E7"/>
    <w:rsid w:val="00D8505F"/>
    <w:rsid w:val="00D850F5"/>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D7FD9"/>
    <w:rsid w:val="00DE014E"/>
    <w:rsid w:val="00DE0DAA"/>
    <w:rsid w:val="00DE2E28"/>
    <w:rsid w:val="00DE5974"/>
    <w:rsid w:val="00DE70D0"/>
    <w:rsid w:val="00DF0679"/>
    <w:rsid w:val="00DF49AE"/>
    <w:rsid w:val="00DF60AA"/>
    <w:rsid w:val="00E01327"/>
    <w:rsid w:val="00E04A37"/>
    <w:rsid w:val="00E06CE7"/>
    <w:rsid w:val="00E10C21"/>
    <w:rsid w:val="00E13876"/>
    <w:rsid w:val="00E14064"/>
    <w:rsid w:val="00E2179E"/>
    <w:rsid w:val="00E22B2A"/>
    <w:rsid w:val="00E22DA1"/>
    <w:rsid w:val="00E2623B"/>
    <w:rsid w:val="00E32166"/>
    <w:rsid w:val="00E324F4"/>
    <w:rsid w:val="00E35B5D"/>
    <w:rsid w:val="00E363C9"/>
    <w:rsid w:val="00E36806"/>
    <w:rsid w:val="00E5280E"/>
    <w:rsid w:val="00E54203"/>
    <w:rsid w:val="00E57EBE"/>
    <w:rsid w:val="00E60E28"/>
    <w:rsid w:val="00E63465"/>
    <w:rsid w:val="00E752FC"/>
    <w:rsid w:val="00E77066"/>
    <w:rsid w:val="00E770E2"/>
    <w:rsid w:val="00E87ACF"/>
    <w:rsid w:val="00E9323F"/>
    <w:rsid w:val="00E96873"/>
    <w:rsid w:val="00EA1E82"/>
    <w:rsid w:val="00EA3D0E"/>
    <w:rsid w:val="00EA42E6"/>
    <w:rsid w:val="00EA5AE1"/>
    <w:rsid w:val="00EB3D39"/>
    <w:rsid w:val="00EB55D9"/>
    <w:rsid w:val="00EC0921"/>
    <w:rsid w:val="00EC5E5D"/>
    <w:rsid w:val="00ED3908"/>
    <w:rsid w:val="00ED705B"/>
    <w:rsid w:val="00EE349A"/>
    <w:rsid w:val="00EE469D"/>
    <w:rsid w:val="00EE6EF1"/>
    <w:rsid w:val="00EE7B59"/>
    <w:rsid w:val="00EF06E0"/>
    <w:rsid w:val="00EF2A32"/>
    <w:rsid w:val="00EF39CA"/>
    <w:rsid w:val="00F013C0"/>
    <w:rsid w:val="00F06133"/>
    <w:rsid w:val="00F121A6"/>
    <w:rsid w:val="00F13ECF"/>
    <w:rsid w:val="00F16117"/>
    <w:rsid w:val="00F26DAF"/>
    <w:rsid w:val="00F27DD3"/>
    <w:rsid w:val="00F3191C"/>
    <w:rsid w:val="00F34435"/>
    <w:rsid w:val="00F365A4"/>
    <w:rsid w:val="00F37917"/>
    <w:rsid w:val="00F46C47"/>
    <w:rsid w:val="00F552DE"/>
    <w:rsid w:val="00F6037A"/>
    <w:rsid w:val="00F603DB"/>
    <w:rsid w:val="00F637EB"/>
    <w:rsid w:val="00F6501E"/>
    <w:rsid w:val="00F70835"/>
    <w:rsid w:val="00F70B3E"/>
    <w:rsid w:val="00F7288B"/>
    <w:rsid w:val="00F76656"/>
    <w:rsid w:val="00F8061A"/>
    <w:rsid w:val="00F83A1D"/>
    <w:rsid w:val="00F87258"/>
    <w:rsid w:val="00F9178E"/>
    <w:rsid w:val="00F93138"/>
    <w:rsid w:val="00F94F2F"/>
    <w:rsid w:val="00FA038D"/>
    <w:rsid w:val="00FB21E9"/>
    <w:rsid w:val="00FB5783"/>
    <w:rsid w:val="00FB7C03"/>
    <w:rsid w:val="00FC04B0"/>
    <w:rsid w:val="00FC174D"/>
    <w:rsid w:val="00FC2FC0"/>
    <w:rsid w:val="00FC40D6"/>
    <w:rsid w:val="00FD2228"/>
    <w:rsid w:val="00FD2A8C"/>
    <w:rsid w:val="00FD4D05"/>
    <w:rsid w:val="00FE0444"/>
    <w:rsid w:val="00FE409F"/>
    <w:rsid w:val="00FE7652"/>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CDAE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styleId="CommentReference">
    <w:name w:val="annotation reference"/>
    <w:basedOn w:val="DefaultParagraphFont"/>
    <w:rsid w:val="005F45FA"/>
    <w:rPr>
      <w:sz w:val="16"/>
      <w:szCs w:val="16"/>
    </w:rPr>
  </w:style>
  <w:style w:type="paragraph" w:styleId="CommentText">
    <w:name w:val="annotation text"/>
    <w:basedOn w:val="Normal"/>
    <w:link w:val="CommentTextChar"/>
    <w:rsid w:val="005F45FA"/>
    <w:rPr>
      <w:sz w:val="20"/>
    </w:rPr>
  </w:style>
  <w:style w:type="character" w:customStyle="1" w:styleId="CommentTextChar">
    <w:name w:val="Comment Text Char"/>
    <w:basedOn w:val="DefaultParagraphFont"/>
    <w:link w:val="CommentText"/>
    <w:rsid w:val="005F45FA"/>
  </w:style>
  <w:style w:type="paragraph" w:styleId="CommentSubject">
    <w:name w:val="annotation subject"/>
    <w:basedOn w:val="CommentText"/>
    <w:next w:val="CommentText"/>
    <w:link w:val="CommentSubjectChar"/>
    <w:rsid w:val="005F45FA"/>
    <w:rPr>
      <w:b/>
      <w:bCs/>
    </w:rPr>
  </w:style>
  <w:style w:type="character" w:customStyle="1" w:styleId="CommentSubjectChar">
    <w:name w:val="Comment Subject Char"/>
    <w:basedOn w:val="CommentTextChar"/>
    <w:link w:val="CommentSubject"/>
    <w:rsid w:val="005F45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9E131-CED1-4B9D-9DB2-ED239F1C1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482</Words>
  <Characters>2749</Characters>
  <Application>Microsoft Office Word</Application>
  <DocSecurity>0</DocSecurity>
  <Lines>22</Lines>
  <Paragraphs>6</Paragraphs>
  <ScaleCrop>false</ScaleCrop>
  <Company/>
  <LinksUpToDate>false</LinksUpToDate>
  <CharactersWithSpaces>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2020-07-15T15:09:00Z</dcterms:created>
  <dcterms:modified xsi:type="dcterms:W3CDTF">2020-07-15T15:12:00Z</dcterms:modified>
</cp:coreProperties>
</file>